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600" w:rsidRPr="001A659D" w:rsidRDefault="00327600" w:rsidP="0032760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877E8" w:rsidRPr="00E877E8">
        <w:rPr>
          <w:rFonts w:ascii="Arial" w:hAnsi="Arial" w:cs="Arial"/>
          <w:b/>
          <w:sz w:val="24"/>
          <w:szCs w:val="24"/>
        </w:rPr>
        <w:t>RP-221523</w:t>
      </w:r>
    </w:p>
    <w:p w:rsidR="00F86A73" w:rsidRPr="00C90EB9" w:rsidRDefault="00327600" w:rsidP="00327600">
      <w:pPr>
        <w:pStyle w:val="a6"/>
        <w:tabs>
          <w:tab w:val="left" w:pos="8280"/>
        </w:tabs>
        <w:spacing w:line="280" w:lineRule="exact"/>
        <w:rPr>
          <w:sz w:val="24"/>
        </w:rPr>
      </w:pPr>
      <w:r>
        <w:rPr>
          <w:rFonts w:cs="Arial"/>
          <w:sz w:val="24"/>
        </w:rPr>
        <w:t>Budapest, Hungary</w:t>
      </w:r>
      <w:r w:rsidRPr="001A659D">
        <w:rPr>
          <w:rFonts w:cs="Arial"/>
          <w:sz w:val="24"/>
        </w:rPr>
        <w:t xml:space="preserve">, </w:t>
      </w:r>
      <w:r>
        <w:rPr>
          <w:rFonts w:cs="Arial"/>
          <w:sz w:val="24"/>
        </w:rPr>
        <w:t>June 6-9</w:t>
      </w:r>
      <w:r w:rsidRPr="001A659D">
        <w:rPr>
          <w:rFonts w:cs="Arial"/>
          <w:sz w:val="24"/>
        </w:rPr>
        <w:t>, 20</w:t>
      </w:r>
      <w:r>
        <w:rPr>
          <w:rFonts w:cs="Arial"/>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327600">
        <w:rPr>
          <w:rFonts w:ascii="Arial" w:hAnsi="Arial" w:cs="Arial"/>
          <w:color w:val="FF0000"/>
          <w:lang w:eastAsia="ja-JP"/>
        </w:rPr>
        <w:t>5</w:t>
      </w:r>
      <w:r w:rsidR="00027246">
        <w:rPr>
          <w:rFonts w:ascii="Arial" w:hAnsi="Arial" w:cs="Arial"/>
          <w:color w:val="FF0000"/>
          <w:lang w:eastAsia="ja-JP"/>
        </w:rPr>
        <w:t>.</w:t>
      </w:r>
      <w:r w:rsidR="00AA2182">
        <w:rPr>
          <w:rFonts w:ascii="Arial" w:hAnsi="Arial" w:cs="Arial"/>
          <w:color w:val="FF0000"/>
          <w:lang w:eastAsia="ja-JP"/>
        </w:rPr>
        <w:t>2</w:t>
      </w:r>
      <w:r w:rsidR="00027246">
        <w:rPr>
          <w:rFonts w:ascii="Arial" w:hAnsi="Arial" w:cs="Arial"/>
          <w:color w:val="FF0000"/>
          <w:lang w:eastAsia="ja-JP"/>
        </w:rPr>
        <w:t>.</w:t>
      </w:r>
      <w:r w:rsidR="00327600">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A2182" w:rsidP="001A248F">
            <w:pPr>
              <w:tabs>
                <w:tab w:val="left" w:pos="567"/>
              </w:tabs>
              <w:spacing w:after="0"/>
              <w:rPr>
                <w:rFonts w:ascii="Arial" w:hAnsi="Arial" w:cs="Arial"/>
              </w:rPr>
            </w:pPr>
            <w:r w:rsidRPr="00AA2182">
              <w:rPr>
                <w:rFonts w:ascii="Arial" w:hAnsi="Arial" w:cs="Arial"/>
              </w:rPr>
              <w:t>Rel-17 Dual Connectivity (DC) of x bands (x=1,2) LTE inter-band CA (xDL1UL) and 4 bands NR inter-band CA (4DL1UL)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A2182" w:rsidP="008836AC">
            <w:pPr>
              <w:tabs>
                <w:tab w:val="left" w:pos="567"/>
              </w:tabs>
              <w:spacing w:after="0"/>
              <w:rPr>
                <w:rFonts w:ascii="Arial" w:hAnsi="Arial" w:cs="Arial"/>
              </w:rPr>
            </w:pPr>
            <w:r w:rsidRPr="00AA2182">
              <w:rPr>
                <w:rFonts w:ascii="Arial" w:hAnsi="Arial" w:cs="Arial"/>
              </w:rPr>
              <w:t>DC_R17_xBLTE_4BNR_yDL2UL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AA2182" w:rsidP="00BD2C43">
            <w:pPr>
              <w:tabs>
                <w:tab w:val="left" w:pos="567"/>
              </w:tabs>
              <w:spacing w:after="0"/>
              <w:rPr>
                <w:rFonts w:ascii="Arial" w:eastAsiaTheme="minorEastAsia" w:hAnsi="Arial" w:cs="Arial"/>
                <w:lang w:eastAsia="zh-CN"/>
              </w:rPr>
            </w:pPr>
            <w:r>
              <w:rPr>
                <w:rFonts w:ascii="Arial" w:eastAsiaTheme="minorEastAsia" w:hAnsi="Arial" w:cs="Arial"/>
                <w:lang w:eastAsia="zh-CN"/>
              </w:rPr>
              <w:t>920174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3276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w:t>
            </w:r>
            <w:r w:rsidR="00327600">
              <w:rPr>
                <w:rFonts w:ascii="Arial" w:eastAsiaTheme="minorEastAsia" w:hAnsi="Arial" w:cs="Arial"/>
                <w:lang w:eastAsia="zh-CN"/>
              </w:rPr>
              <w:t>20712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0010A3">
            <w:pPr>
              <w:tabs>
                <w:tab w:val="left" w:pos="567"/>
              </w:tabs>
              <w:spacing w:after="0"/>
              <w:rPr>
                <w:rFonts w:ascii="Arial" w:hAnsi="Arial" w:cs="Arial"/>
                <w:lang w:eastAsia="ja-JP"/>
              </w:rPr>
            </w:pPr>
            <w:r>
              <w:rPr>
                <w:rFonts w:ascii="Arial" w:hAnsi="Arial" w:cs="Arial"/>
                <w:lang w:eastAsia="ja-JP"/>
              </w:rPr>
              <w:t xml:space="preserve">Core part: </w:t>
            </w:r>
            <w:r w:rsidR="005B5479" w:rsidRPr="00E83E8B">
              <w:rPr>
                <w:rFonts w:ascii="Arial" w:hAnsi="Arial" w:cs="Arial"/>
                <w:color w:val="00B050"/>
                <w:lang w:eastAsia="ja-JP"/>
              </w:rPr>
              <w:t>0</w:t>
            </w:r>
            <w:r w:rsidR="000010A3" w:rsidRPr="00E83E8B">
              <w:rPr>
                <w:rFonts w:ascii="Arial" w:hAnsi="Arial" w:cs="Arial"/>
                <w:color w:val="00B050"/>
                <w:lang w:eastAsia="ja-JP"/>
              </w:rPr>
              <w:t>6</w:t>
            </w:r>
            <w:r w:rsidRPr="00E83E8B">
              <w:rPr>
                <w:rFonts w:ascii="Arial" w:hAnsi="Arial" w:cs="Arial"/>
                <w:color w:val="00B050"/>
                <w:lang w:eastAsia="ja-JP"/>
              </w:rPr>
              <w:t>/</w:t>
            </w:r>
            <w:r w:rsidR="00027246" w:rsidRPr="00E83E8B">
              <w:rPr>
                <w:rFonts w:ascii="Arial" w:hAnsi="Arial" w:cs="Arial"/>
                <w:color w:val="00B050"/>
                <w:lang w:eastAsia="ja-JP"/>
              </w:rPr>
              <w:t>202</w:t>
            </w:r>
            <w:r w:rsidR="003514E4" w:rsidRPr="00E83E8B">
              <w:rPr>
                <w:rFonts w:ascii="Arial" w:hAnsi="Arial" w:cs="Arial"/>
                <w:color w:val="00B050"/>
                <w:lang w:eastAsia="ja-JP"/>
              </w:rPr>
              <w:t>2</w:t>
            </w:r>
          </w:p>
        </w:tc>
        <w:tc>
          <w:tcPr>
            <w:tcW w:w="2268" w:type="dxa"/>
          </w:tcPr>
          <w:p w:rsidR="00871653" w:rsidRPr="008836AC" w:rsidRDefault="00871653" w:rsidP="000010A3">
            <w:pPr>
              <w:tabs>
                <w:tab w:val="left" w:pos="567"/>
              </w:tabs>
              <w:spacing w:after="0"/>
              <w:rPr>
                <w:rFonts w:ascii="Arial" w:hAnsi="Arial" w:cs="Arial"/>
                <w:lang w:eastAsia="ja-JP"/>
              </w:rPr>
            </w:pPr>
            <w:r>
              <w:rPr>
                <w:rFonts w:ascii="Arial" w:hAnsi="Arial" w:cs="Arial"/>
                <w:lang w:eastAsia="ja-JP"/>
              </w:rPr>
              <w:t xml:space="preserve">Performance part: </w:t>
            </w:r>
            <w:bookmarkStart w:id="0" w:name="_GoBack"/>
            <w:r w:rsidR="005B5479" w:rsidRPr="00E83E8B">
              <w:rPr>
                <w:rFonts w:ascii="Arial" w:hAnsi="Arial" w:cs="Arial"/>
                <w:color w:val="00B050"/>
                <w:lang w:eastAsia="ja-JP"/>
              </w:rPr>
              <w:t>0</w:t>
            </w:r>
            <w:r w:rsidR="000010A3" w:rsidRPr="00E83E8B">
              <w:rPr>
                <w:rFonts w:ascii="Arial" w:hAnsi="Arial" w:cs="Arial"/>
                <w:color w:val="00B050"/>
                <w:lang w:eastAsia="ja-JP"/>
              </w:rPr>
              <w:t>6</w:t>
            </w:r>
            <w:r w:rsidR="00027246" w:rsidRPr="00E83E8B">
              <w:rPr>
                <w:rFonts w:ascii="Arial" w:hAnsi="Arial" w:cs="Arial"/>
                <w:color w:val="00B050"/>
                <w:lang w:eastAsia="ja-JP"/>
              </w:rPr>
              <w:t>/202</w:t>
            </w:r>
            <w:r w:rsidR="003514E4" w:rsidRPr="00E83E8B">
              <w:rPr>
                <w:rFonts w:ascii="Arial" w:hAnsi="Arial" w:cs="Arial"/>
                <w:color w:val="00B050"/>
                <w:lang w:eastAsia="ja-JP"/>
              </w:rPr>
              <w:t>2</w:t>
            </w:r>
            <w:bookmarkEnd w:id="0"/>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CB758B" w:rsidRDefault="00AD0FB6" w:rsidP="00327600">
            <w:pPr>
              <w:tabs>
                <w:tab w:val="left" w:pos="567"/>
              </w:tabs>
              <w:rPr>
                <w:rFonts w:ascii="Arial" w:hAnsi="Arial" w:cs="Arial"/>
              </w:rPr>
            </w:pPr>
            <w:r w:rsidRPr="00327600">
              <w:rPr>
                <w:rFonts w:ascii="Arial" w:hAnsi="Arial" w:cs="Arial"/>
                <w:color w:val="00B050"/>
              </w:rPr>
              <w:t>1</w:t>
            </w:r>
            <w:r w:rsidR="00327600">
              <w:rPr>
                <w:rFonts w:ascii="Arial" w:hAnsi="Arial" w:cs="Arial"/>
                <w:color w:val="00B050"/>
              </w:rPr>
              <w:t>00</w:t>
            </w:r>
            <w:r w:rsidR="00871653" w:rsidRPr="00327600">
              <w:rPr>
                <w:rFonts w:ascii="Arial" w:hAnsi="Arial" w:cs="Arial"/>
                <w:color w:val="00B050"/>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CB758B" w:rsidP="00327600">
            <w:pPr>
              <w:tabs>
                <w:tab w:val="left" w:pos="567"/>
              </w:tabs>
              <w:spacing w:after="0"/>
              <w:rPr>
                <w:rFonts w:ascii="Arial" w:hAnsi="Arial" w:cs="Arial"/>
                <w:lang w:eastAsia="ja-JP"/>
              </w:rPr>
            </w:pPr>
            <w:r w:rsidRPr="00327600">
              <w:rPr>
                <w:rFonts w:ascii="Arial" w:hAnsi="Arial" w:cs="Arial"/>
                <w:color w:val="00B050"/>
              </w:rPr>
              <w:t>1</w:t>
            </w:r>
            <w:r w:rsidR="00327600">
              <w:rPr>
                <w:rFonts w:ascii="Arial" w:hAnsi="Arial" w:cs="Arial"/>
                <w:color w:val="00B050"/>
              </w:rPr>
              <w:t>00</w:t>
            </w:r>
            <w:r w:rsidRPr="00327600">
              <w:rPr>
                <w:rFonts w:ascii="Arial" w:hAnsi="Arial" w:cs="Arial"/>
                <w:color w:val="00B050"/>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897D17"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F3003" w:rsidRPr="00AF3003" w:rsidRDefault="00AF3003" w:rsidP="00AF3003">
      <w:pPr>
        <w:rPr>
          <w:rFonts w:eastAsiaTheme="minorEastAsia"/>
          <w:lang w:eastAsia="zh-CN"/>
        </w:rPr>
      </w:pPr>
      <w:r w:rsidRPr="00AF3003">
        <w:rPr>
          <w:rFonts w:eastAsiaTheme="minorEastAsia"/>
          <w:lang w:eastAsia="zh-CN"/>
        </w:rPr>
        <w:t>The following band combination</w:t>
      </w:r>
      <w:r w:rsidR="008A1CF2">
        <w:rPr>
          <w:rFonts w:eastAsiaTheme="minorEastAsia"/>
          <w:lang w:eastAsia="zh-CN"/>
        </w:rPr>
        <w:t xml:space="preserve"> was</w:t>
      </w:r>
      <w:r w:rsidRPr="00AF3003">
        <w:rPr>
          <w:rFonts w:eastAsiaTheme="minorEastAsia"/>
          <w:lang w:eastAsia="zh-CN"/>
        </w:rPr>
        <w:t xml:space="preserve"> approved in 202</w:t>
      </w:r>
      <w:r>
        <w:rPr>
          <w:rFonts w:eastAsiaTheme="minorEastAsia"/>
          <w:lang w:eastAsia="zh-CN"/>
        </w:rPr>
        <w:t>2</w:t>
      </w:r>
      <w:r w:rsidRPr="00AF3003">
        <w:rPr>
          <w:rFonts w:eastAsiaTheme="minorEastAsia"/>
          <w:lang w:eastAsia="zh-CN"/>
        </w:rPr>
        <w:t xml:space="preserve"> Q</w:t>
      </w:r>
      <w:r w:rsidR="00957F4F">
        <w:rPr>
          <w:rFonts w:eastAsiaTheme="minorEastAsia"/>
          <w:lang w:eastAsia="zh-CN"/>
        </w:rPr>
        <w:t>2</w:t>
      </w:r>
      <w:r w:rsidRPr="00AF3003">
        <w:rPr>
          <w:rFonts w:eastAsiaTheme="minorEastAsia"/>
          <w:lang w:eastAsia="zh-CN"/>
        </w:rPr>
        <w:t>.</w:t>
      </w:r>
    </w:p>
    <w:p w:rsidR="00AF3003" w:rsidRPr="00AF3003" w:rsidRDefault="00957F4F" w:rsidP="00AF3003">
      <w:pPr>
        <w:rPr>
          <w:rFonts w:eastAsiaTheme="minorEastAsia"/>
          <w:lang w:eastAsia="zh-CN"/>
        </w:rPr>
      </w:pPr>
      <w:r w:rsidRPr="00957F4F">
        <w:rPr>
          <w:rFonts w:eastAsiaTheme="minorEastAsia"/>
          <w:lang w:eastAsia="zh-CN"/>
        </w:rPr>
        <w:t>DC_1</w:t>
      </w:r>
      <w:r>
        <w:rPr>
          <w:rFonts w:eastAsiaTheme="minorEastAsia"/>
          <w:lang w:eastAsia="zh-CN"/>
        </w:rPr>
        <w:t>A</w:t>
      </w:r>
      <w:r w:rsidRPr="00957F4F">
        <w:rPr>
          <w:rFonts w:eastAsiaTheme="minorEastAsia"/>
          <w:lang w:eastAsia="zh-CN"/>
        </w:rPr>
        <w:t>-8</w:t>
      </w:r>
      <w:r>
        <w:rPr>
          <w:rFonts w:eastAsiaTheme="minorEastAsia"/>
          <w:lang w:eastAsia="zh-CN"/>
        </w:rPr>
        <w:t>A</w:t>
      </w:r>
      <w:r w:rsidRPr="00957F4F">
        <w:rPr>
          <w:rFonts w:eastAsiaTheme="minorEastAsia"/>
          <w:lang w:eastAsia="zh-CN"/>
        </w:rPr>
        <w:t>_n3</w:t>
      </w:r>
      <w:r>
        <w:rPr>
          <w:rFonts w:eastAsiaTheme="minorEastAsia"/>
          <w:lang w:eastAsia="zh-CN"/>
        </w:rPr>
        <w:t>A</w:t>
      </w:r>
      <w:r w:rsidRPr="00957F4F">
        <w:rPr>
          <w:rFonts w:eastAsiaTheme="minorEastAsia"/>
          <w:lang w:eastAsia="zh-CN"/>
        </w:rPr>
        <w:t>-n28</w:t>
      </w:r>
      <w:r>
        <w:rPr>
          <w:rFonts w:eastAsiaTheme="minorEastAsia"/>
          <w:lang w:eastAsia="zh-CN"/>
        </w:rPr>
        <w:t>A</w:t>
      </w:r>
      <w:r w:rsidRPr="00957F4F">
        <w:rPr>
          <w:rFonts w:eastAsiaTheme="minorEastAsia"/>
          <w:lang w:eastAsia="zh-CN"/>
        </w:rPr>
        <w:t>-n77</w:t>
      </w:r>
      <w:r>
        <w:rPr>
          <w:rFonts w:eastAsiaTheme="minorEastAsia"/>
          <w:lang w:eastAsia="zh-CN"/>
        </w:rPr>
        <w:t>A</w:t>
      </w:r>
      <w:r w:rsidRPr="00957F4F">
        <w:rPr>
          <w:rFonts w:eastAsiaTheme="minorEastAsia"/>
          <w:lang w:eastAsia="zh-CN"/>
        </w:rPr>
        <w:t>-n79</w:t>
      </w:r>
      <w:r>
        <w:rPr>
          <w:rFonts w:eastAsiaTheme="minorEastAsia"/>
          <w:lang w:eastAsia="zh-CN"/>
        </w:rPr>
        <w:t>A</w:t>
      </w:r>
    </w:p>
    <w:p w:rsidR="00C90EB9" w:rsidRPr="00C90EB9" w:rsidRDefault="00C90EB9" w:rsidP="005E109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957F4F" w:rsidP="003E4B54">
      <w:pPr>
        <w:rPr>
          <w:rFonts w:eastAsiaTheme="minorEastAsia"/>
          <w:lang w:eastAsia="zh-CN"/>
        </w:rPr>
      </w:pPr>
      <w:r w:rsidRPr="00957F4F">
        <w:rPr>
          <w:rFonts w:eastAsiaTheme="minorEastAsia"/>
          <w:lang w:eastAsia="zh-CN"/>
        </w:rPr>
        <w:t>There is no remaining open issue. All the band combinations which were not finished in Rel-17 will be moved into Rel-18.</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C5300C" w:rsidRPr="00C5300C">
        <w:rPr>
          <w:rFonts w:ascii="Arial" w:eastAsia="Yu Mincho" w:hAnsi="Arial" w:cs="Arial"/>
          <w:b/>
          <w:bCs/>
          <w:lang w:eastAsia="ja-JP"/>
        </w:rPr>
        <w:t>R4-2207844</w:t>
      </w:r>
      <w:r w:rsidR="00C5300C" w:rsidRPr="00C5300C">
        <w:rPr>
          <w:rFonts w:ascii="Arial" w:eastAsia="Yu Mincho" w:hAnsi="Arial" w:cs="Arial"/>
          <w:b/>
          <w:bCs/>
          <w:lang w:eastAsia="ja-JP"/>
        </w:rPr>
        <w:tab/>
        <w:t xml:space="preserve">Draft CR for TS 38.101-3: Addition of missing </w:t>
      </w:r>
      <w:proofErr w:type="spellStart"/>
      <w:r w:rsidR="00C5300C" w:rsidRPr="00C5300C">
        <w:rPr>
          <w:rFonts w:ascii="Arial" w:eastAsia="Yu Mincho" w:hAnsi="Arial" w:cs="Arial"/>
          <w:b/>
          <w:bCs/>
          <w:lang w:eastAsia="ja-JP"/>
        </w:rPr>
        <w:t>Tib</w:t>
      </w:r>
      <w:proofErr w:type="spellEnd"/>
      <w:r w:rsidR="00C5300C" w:rsidRPr="00C5300C">
        <w:rPr>
          <w:rFonts w:ascii="Arial" w:eastAsia="Yu Mincho" w:hAnsi="Arial" w:cs="Arial"/>
          <w:b/>
          <w:bCs/>
          <w:lang w:eastAsia="ja-JP"/>
        </w:rPr>
        <w:t xml:space="preserve"> values in DC_8_n3-n28-n77-n79</w:t>
      </w:r>
      <w:r>
        <w:rPr>
          <w:rFonts w:ascii="Arial" w:eastAsia="Yu Mincho" w:hAnsi="Arial" w:cs="Arial"/>
          <w:b/>
          <w:bCs/>
          <w:lang w:eastAsia="ja-JP"/>
        </w:rPr>
        <w:t xml:space="preserve"> </w:t>
      </w:r>
      <w:proofErr w:type="spellStart"/>
      <w:r w:rsidR="00AF3003" w:rsidRPr="00AF3003">
        <w:rPr>
          <w:rFonts w:ascii="Arial" w:eastAsia="Yu Mincho" w:hAnsi="Arial" w:cs="Arial"/>
          <w:b/>
          <w:bCs/>
          <w:lang w:eastAsia="ja-JP"/>
        </w:rPr>
        <w:t>SoftBank</w:t>
      </w:r>
      <w:proofErr w:type="spellEnd"/>
      <w:r w:rsidR="00AF3003" w:rsidRPr="00AF3003">
        <w:rPr>
          <w:rFonts w:ascii="Arial" w:eastAsia="Yu Mincho" w:hAnsi="Arial" w:cs="Arial"/>
          <w:b/>
          <w:bCs/>
          <w:lang w:eastAsia="ja-JP"/>
        </w:rPr>
        <w:t xml:space="preserve"> Corp.</w:t>
      </w:r>
    </w:p>
    <w:p w:rsidR="00AF3003" w:rsidRPr="00AF3003" w:rsidRDefault="00AF3003" w:rsidP="004225E5">
      <w:pPr>
        <w:tabs>
          <w:tab w:val="left" w:pos="567"/>
        </w:tabs>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w:t>
      </w:r>
      <w:r>
        <w:rPr>
          <w:rFonts w:ascii="Arial" w:eastAsiaTheme="minorEastAsia" w:hAnsi="Arial" w:cs="Arial"/>
          <w:b/>
          <w:bCs/>
          <w:lang w:eastAsia="zh-CN"/>
        </w:rPr>
        <w:t xml:space="preserve">2] </w:t>
      </w:r>
      <w:r w:rsidR="00C5300C" w:rsidRPr="00C5300C">
        <w:rPr>
          <w:rFonts w:ascii="Arial" w:eastAsiaTheme="minorEastAsia" w:hAnsi="Arial" w:cs="Arial"/>
          <w:b/>
          <w:bCs/>
          <w:lang w:eastAsia="zh-CN"/>
        </w:rPr>
        <w:t>R4-2207858</w:t>
      </w:r>
      <w:r w:rsidR="00C5300C" w:rsidRPr="00C5300C">
        <w:rPr>
          <w:rFonts w:ascii="Arial" w:eastAsiaTheme="minorEastAsia" w:hAnsi="Arial" w:cs="Arial"/>
          <w:b/>
          <w:bCs/>
          <w:lang w:eastAsia="zh-CN"/>
        </w:rPr>
        <w:tab/>
        <w:t>TP for TR 37.717-11-41: EN-DC_1-8_n3-n28-n77-n79</w:t>
      </w:r>
      <w:r>
        <w:rPr>
          <w:rFonts w:ascii="Arial" w:eastAsiaTheme="minorEastAsia" w:hAnsi="Arial" w:cs="Arial"/>
          <w:b/>
          <w:bCs/>
          <w:lang w:eastAsia="zh-CN"/>
        </w:rPr>
        <w:t xml:space="preserve"> </w:t>
      </w:r>
      <w:proofErr w:type="spellStart"/>
      <w:r w:rsidRPr="00AF3003">
        <w:rPr>
          <w:rFonts w:ascii="Arial" w:eastAsiaTheme="minorEastAsia" w:hAnsi="Arial" w:cs="Arial"/>
          <w:b/>
          <w:bCs/>
          <w:lang w:eastAsia="zh-CN"/>
        </w:rPr>
        <w:t>SoftBank</w:t>
      </w:r>
      <w:proofErr w:type="spellEnd"/>
      <w:r w:rsidRPr="00AF3003">
        <w:rPr>
          <w:rFonts w:ascii="Arial" w:eastAsiaTheme="minorEastAsia" w:hAnsi="Arial" w:cs="Arial"/>
          <w:b/>
          <w:bCs/>
          <w:lang w:eastAsia="zh-CN"/>
        </w:rPr>
        <w:t xml:space="preserve"> Corp.</w:t>
      </w:r>
    </w:p>
    <w:p w:rsidR="00AF3003" w:rsidRDefault="00AF3003" w:rsidP="00AF3003">
      <w:pPr>
        <w:tabs>
          <w:tab w:val="left" w:pos="567"/>
        </w:tabs>
        <w:overflowPunct/>
        <w:autoSpaceDE/>
        <w:autoSpaceDN/>
        <w:snapToGrid w:val="0"/>
        <w:spacing w:after="0"/>
        <w:textAlignment w:val="auto"/>
        <w:rPr>
          <w:rFonts w:ascii="Arial" w:hAnsi="Arial" w:cs="Arial"/>
          <w:bCs/>
        </w:rPr>
      </w:pPr>
    </w:p>
    <w:p w:rsidR="00C5300C" w:rsidRDefault="00C5300C" w:rsidP="00C5300C">
      <w:pPr>
        <w:tabs>
          <w:tab w:val="left" w:pos="567"/>
        </w:tabs>
        <w:overflowPunct/>
        <w:autoSpaceDE/>
        <w:autoSpaceDN/>
        <w:snapToGrid w:val="0"/>
        <w:spacing w:after="0"/>
        <w:textAlignment w:val="auto"/>
        <w:rPr>
          <w:rFonts w:ascii="Arial" w:hAnsi="Arial" w:cs="Arial"/>
          <w:bCs/>
        </w:rPr>
      </w:pPr>
    </w:p>
    <w:p w:rsidR="00C5300C" w:rsidRDefault="00C5300C" w:rsidP="00C5300C">
      <w:pPr>
        <w:pStyle w:val="FP"/>
        <w:rPr>
          <w:sz w:val="12"/>
          <w:szCs w:val="12"/>
        </w:rPr>
      </w:pPr>
      <w:r>
        <w:rPr>
          <w:sz w:val="12"/>
          <w:szCs w:val="12"/>
        </w:rPr>
        <w:tab/>
        <w:t>21.05.2022</w:t>
      </w:r>
      <w:r>
        <w:rPr>
          <w:sz w:val="12"/>
          <w:szCs w:val="12"/>
        </w:rPr>
        <w:tab/>
      </w:r>
      <w:r>
        <w:rPr>
          <w:sz w:val="12"/>
          <w:szCs w:val="12"/>
        </w:rPr>
        <w:tab/>
        <w:t>minor adaptations for RAN #96</w:t>
      </w:r>
    </w:p>
    <w:p w:rsidR="00AF3003" w:rsidRDefault="00AF3003" w:rsidP="00AF3003">
      <w:pPr>
        <w:pStyle w:val="FP"/>
        <w:rPr>
          <w:sz w:val="12"/>
          <w:szCs w:val="12"/>
        </w:rPr>
      </w:pPr>
      <w:r>
        <w:rPr>
          <w:sz w:val="12"/>
          <w:szCs w:val="12"/>
        </w:rPr>
        <w:tab/>
        <w:t>10.01.2022</w:t>
      </w:r>
      <w:r>
        <w:rPr>
          <w:sz w:val="12"/>
          <w:szCs w:val="12"/>
        </w:rPr>
        <w:tab/>
      </w:r>
      <w:r>
        <w:rPr>
          <w:sz w:val="12"/>
          <w:szCs w:val="12"/>
        </w:rPr>
        <w:tab/>
        <w:t>minor adaptations for RAN #95e</w:t>
      </w:r>
    </w:p>
    <w:p w:rsidR="007F3E82" w:rsidRDefault="007F3E82" w:rsidP="004225E5">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04.10.2021</w:t>
      </w:r>
      <w:r>
        <w:rPr>
          <w:sz w:val="12"/>
          <w:szCs w:val="12"/>
        </w:rPr>
        <w:tab/>
      </w:r>
      <w:r>
        <w:rPr>
          <w:sz w:val="12"/>
          <w:szCs w:val="12"/>
        </w:rPr>
        <w:tab/>
        <w:t>minor adaptations for RAN #94e</w:t>
      </w:r>
    </w:p>
    <w:p w:rsidR="00DD730D" w:rsidRDefault="00DD730D" w:rsidP="00DD730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884" w:rsidRDefault="00905884">
      <w:r>
        <w:separator/>
      </w:r>
    </w:p>
  </w:endnote>
  <w:endnote w:type="continuationSeparator" w:id="0">
    <w:p w:rsidR="00905884" w:rsidRDefault="0090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83E8B">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83E8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884" w:rsidRDefault="00905884">
      <w:r>
        <w:separator/>
      </w:r>
    </w:p>
  </w:footnote>
  <w:footnote w:type="continuationSeparator" w:id="0">
    <w:p w:rsidR="00905884" w:rsidRDefault="009058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10A3"/>
    <w:rsid w:val="00007BD0"/>
    <w:rsid w:val="00011C3B"/>
    <w:rsid w:val="00027246"/>
    <w:rsid w:val="000276C5"/>
    <w:rsid w:val="0004456C"/>
    <w:rsid w:val="0005259B"/>
    <w:rsid w:val="00053FEE"/>
    <w:rsid w:val="00060AE4"/>
    <w:rsid w:val="0007131E"/>
    <w:rsid w:val="000746A7"/>
    <w:rsid w:val="000910BB"/>
    <w:rsid w:val="000926AF"/>
    <w:rsid w:val="00097630"/>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25B2"/>
    <w:rsid w:val="0029567C"/>
    <w:rsid w:val="002C0B82"/>
    <w:rsid w:val="002F131E"/>
    <w:rsid w:val="00301B7A"/>
    <w:rsid w:val="00306D59"/>
    <w:rsid w:val="0032503A"/>
    <w:rsid w:val="00325EE1"/>
    <w:rsid w:val="00327600"/>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1232"/>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5E35C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C1A24"/>
    <w:rsid w:val="007E1D15"/>
    <w:rsid w:val="007E1DEA"/>
    <w:rsid w:val="007E2202"/>
    <w:rsid w:val="007F3E82"/>
    <w:rsid w:val="008145EA"/>
    <w:rsid w:val="00815869"/>
    <w:rsid w:val="00816B81"/>
    <w:rsid w:val="00823248"/>
    <w:rsid w:val="00823B90"/>
    <w:rsid w:val="0083266E"/>
    <w:rsid w:val="008546E5"/>
    <w:rsid w:val="00865EA8"/>
    <w:rsid w:val="00871653"/>
    <w:rsid w:val="00880684"/>
    <w:rsid w:val="00881D74"/>
    <w:rsid w:val="00881E7B"/>
    <w:rsid w:val="008836AC"/>
    <w:rsid w:val="00887422"/>
    <w:rsid w:val="0089166C"/>
    <w:rsid w:val="00893204"/>
    <w:rsid w:val="008960DE"/>
    <w:rsid w:val="00897D17"/>
    <w:rsid w:val="008A1CF2"/>
    <w:rsid w:val="008A36DF"/>
    <w:rsid w:val="008C1698"/>
    <w:rsid w:val="008C1A3D"/>
    <w:rsid w:val="008D01C3"/>
    <w:rsid w:val="008D1E13"/>
    <w:rsid w:val="008D6549"/>
    <w:rsid w:val="008D70D2"/>
    <w:rsid w:val="008E68F7"/>
    <w:rsid w:val="00900AE8"/>
    <w:rsid w:val="00900DAD"/>
    <w:rsid w:val="00905884"/>
    <w:rsid w:val="00907CB1"/>
    <w:rsid w:val="0091408E"/>
    <w:rsid w:val="009260DE"/>
    <w:rsid w:val="009267C7"/>
    <w:rsid w:val="009378CA"/>
    <w:rsid w:val="0095025E"/>
    <w:rsid w:val="00955C4C"/>
    <w:rsid w:val="00957F4F"/>
    <w:rsid w:val="00964C75"/>
    <w:rsid w:val="00977089"/>
    <w:rsid w:val="00995338"/>
    <w:rsid w:val="00996777"/>
    <w:rsid w:val="009C0BC7"/>
    <w:rsid w:val="009C6592"/>
    <w:rsid w:val="009E209B"/>
    <w:rsid w:val="009F0747"/>
    <w:rsid w:val="00A03514"/>
    <w:rsid w:val="00A17079"/>
    <w:rsid w:val="00A40C72"/>
    <w:rsid w:val="00A448C3"/>
    <w:rsid w:val="00A458D4"/>
    <w:rsid w:val="00A46FB7"/>
    <w:rsid w:val="00A53118"/>
    <w:rsid w:val="00A86AB5"/>
    <w:rsid w:val="00A97226"/>
    <w:rsid w:val="00AA0E64"/>
    <w:rsid w:val="00AA142F"/>
    <w:rsid w:val="00AA2182"/>
    <w:rsid w:val="00AA53DB"/>
    <w:rsid w:val="00AB239A"/>
    <w:rsid w:val="00AC39FB"/>
    <w:rsid w:val="00AD0FB6"/>
    <w:rsid w:val="00AD53C7"/>
    <w:rsid w:val="00AD7ADC"/>
    <w:rsid w:val="00AE08EB"/>
    <w:rsid w:val="00AF3003"/>
    <w:rsid w:val="00AF3414"/>
    <w:rsid w:val="00B00BBE"/>
    <w:rsid w:val="00B10710"/>
    <w:rsid w:val="00B208FA"/>
    <w:rsid w:val="00B25C12"/>
    <w:rsid w:val="00B2766F"/>
    <w:rsid w:val="00B31ABC"/>
    <w:rsid w:val="00B445ED"/>
    <w:rsid w:val="00B447C0"/>
    <w:rsid w:val="00B6300F"/>
    <w:rsid w:val="00B70389"/>
    <w:rsid w:val="00B84623"/>
    <w:rsid w:val="00BA51EF"/>
    <w:rsid w:val="00BB66D5"/>
    <w:rsid w:val="00BC5F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5300C"/>
    <w:rsid w:val="00C74DAF"/>
    <w:rsid w:val="00C80116"/>
    <w:rsid w:val="00C87BFC"/>
    <w:rsid w:val="00C90EB9"/>
    <w:rsid w:val="00C91D31"/>
    <w:rsid w:val="00CB758B"/>
    <w:rsid w:val="00CC2D38"/>
    <w:rsid w:val="00CF5E71"/>
    <w:rsid w:val="00CF7FAC"/>
    <w:rsid w:val="00D07BAD"/>
    <w:rsid w:val="00D160C1"/>
    <w:rsid w:val="00D17794"/>
    <w:rsid w:val="00D22398"/>
    <w:rsid w:val="00D35E6C"/>
    <w:rsid w:val="00D436CF"/>
    <w:rsid w:val="00D45B2F"/>
    <w:rsid w:val="00D46E88"/>
    <w:rsid w:val="00D54E21"/>
    <w:rsid w:val="00D60BD6"/>
    <w:rsid w:val="00D613A9"/>
    <w:rsid w:val="00D70D86"/>
    <w:rsid w:val="00D71485"/>
    <w:rsid w:val="00D76BA4"/>
    <w:rsid w:val="00D8021D"/>
    <w:rsid w:val="00D8286F"/>
    <w:rsid w:val="00D82D10"/>
    <w:rsid w:val="00D86784"/>
    <w:rsid w:val="00D920E6"/>
    <w:rsid w:val="00DA004C"/>
    <w:rsid w:val="00DD5B8C"/>
    <w:rsid w:val="00DD730D"/>
    <w:rsid w:val="00DE0F37"/>
    <w:rsid w:val="00DE2A08"/>
    <w:rsid w:val="00DE2B4D"/>
    <w:rsid w:val="00E00E44"/>
    <w:rsid w:val="00E049A8"/>
    <w:rsid w:val="00E05CB7"/>
    <w:rsid w:val="00E12ECB"/>
    <w:rsid w:val="00E1451F"/>
    <w:rsid w:val="00E15A72"/>
    <w:rsid w:val="00E15E28"/>
    <w:rsid w:val="00E16577"/>
    <w:rsid w:val="00E36051"/>
    <w:rsid w:val="00E43F20"/>
    <w:rsid w:val="00E544FA"/>
    <w:rsid w:val="00E55E83"/>
    <w:rsid w:val="00E5792E"/>
    <w:rsid w:val="00E6077C"/>
    <w:rsid w:val="00E6618E"/>
    <w:rsid w:val="00E77436"/>
    <w:rsid w:val="00E82C8E"/>
    <w:rsid w:val="00E83E8B"/>
    <w:rsid w:val="00E877E8"/>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0E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TotalTime>
  <Pages>4</Pages>
  <Words>839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46</cp:revision>
  <dcterms:created xsi:type="dcterms:W3CDTF">2018-11-20T14:54:00Z</dcterms:created>
  <dcterms:modified xsi:type="dcterms:W3CDTF">2022-05-30T08:12:00Z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